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F4B" w:rsidRDefault="00372F4B" w:rsidP="00372F4B">
      <w:pPr>
        <w:tabs>
          <w:tab w:val="left" w:pos="3390"/>
          <w:tab w:val="center" w:pos="4677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lang w:val="kk-KZ" w:eastAsia="en-US"/>
        </w:rPr>
      </w:pPr>
      <w:r>
        <w:rPr>
          <w:rFonts w:ascii="Times New Roman" w:eastAsia="Calibri" w:hAnsi="Times New Roman" w:cs="Times New Roman"/>
          <w:b/>
          <w:bCs/>
          <w:lang w:val="kk-KZ" w:eastAsia="en-US"/>
        </w:rPr>
        <w:t>Қысқамерзімді жоспар</w:t>
      </w:r>
    </w:p>
    <w:p w:rsidR="00372F4B" w:rsidRPr="009B5183" w:rsidRDefault="00372F4B" w:rsidP="00372F4B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lang w:eastAsia="en-US"/>
        </w:rPr>
      </w:pPr>
    </w:p>
    <w:p w:rsidR="00372F4B" w:rsidRDefault="00372F4B" w:rsidP="00372F4B">
      <w:pPr>
        <w:tabs>
          <w:tab w:val="left" w:pos="1134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lang w:val="kk-KZ" w:eastAsia="en-US"/>
        </w:rPr>
      </w:pPr>
      <w:r>
        <w:rPr>
          <w:rFonts w:ascii="Times New Roman" w:eastAsia="Calibri" w:hAnsi="Times New Roman" w:cs="Times New Roman"/>
          <w:b/>
          <w:bCs/>
          <w:lang w:val="kk-KZ" w:eastAsia="en-US"/>
        </w:rPr>
        <w:t>Сабақтың тақырыбы:</w:t>
      </w:r>
      <w:r>
        <w:rPr>
          <w:rFonts w:eastAsiaTheme="minorHAnsi"/>
          <w:lang w:val="kk-KZ" w:eastAsia="en-US"/>
        </w:rPr>
        <w:t xml:space="preserve"> </w:t>
      </w:r>
      <w:r>
        <w:rPr>
          <w:rFonts w:eastAsiaTheme="minorHAnsi"/>
          <w:b/>
          <w:lang w:val="kk-KZ" w:eastAsia="en-US"/>
        </w:rPr>
        <w:t>Квадрат теңсіздіктерді шешу,интервалдар әдісі</w:t>
      </w:r>
    </w:p>
    <w:tbl>
      <w:tblPr>
        <w:tblStyle w:val="a3"/>
        <w:tblW w:w="10206" w:type="dxa"/>
        <w:tblInd w:w="-459" w:type="dxa"/>
        <w:tblLook w:val="04A0" w:firstRow="1" w:lastRow="0" w:firstColumn="1" w:lastColumn="0" w:noHBand="0" w:noVBand="1"/>
      </w:tblPr>
      <w:tblGrid>
        <w:gridCol w:w="2830"/>
        <w:gridCol w:w="7376"/>
      </w:tblGrid>
      <w:tr w:rsidR="00372F4B" w:rsidTr="00852DA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tabs>
                <w:tab w:val="left" w:pos="1134"/>
              </w:tabs>
              <w:contextualSpacing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Бөлім: 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contextualSpacing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Теңсіздіктер </w:t>
            </w:r>
          </w:p>
        </w:tc>
      </w:tr>
      <w:tr w:rsidR="00372F4B" w:rsidTr="00852DA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Педагогтің аты-жөні: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4B" w:rsidRDefault="00372F4B" w:rsidP="00852DA0">
            <w:pPr>
              <w:contextualSpacing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А.Ж. Омарова</w:t>
            </w:r>
          </w:p>
        </w:tc>
      </w:tr>
      <w:tr w:rsidR="00372F4B" w:rsidTr="00852DA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Күні:  05.04.23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4B" w:rsidRDefault="00372F4B" w:rsidP="00852DA0">
            <w:pPr>
              <w:contextualSpacing/>
              <w:rPr>
                <w:rFonts w:ascii="Times New Roman" w:hAnsi="Times New Roman"/>
                <w:b/>
                <w:bCs/>
                <w:lang w:val="kk-KZ"/>
              </w:rPr>
            </w:pPr>
          </w:p>
        </w:tc>
      </w:tr>
      <w:tr w:rsidR="00372F4B" w:rsidTr="00852DA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contextualSpacing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Сыныбы:</w:t>
            </w:r>
            <w:r>
              <w:rPr>
                <w:rFonts w:ascii="Times New Roman" w:hAnsi="Times New Roman"/>
                <w:lang w:val="en-US"/>
              </w:rPr>
              <w:t xml:space="preserve"> 8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Қатысушылар саны:  5                 Қатыспағандар саны: 1</w:t>
            </w:r>
          </w:p>
        </w:tc>
      </w:tr>
      <w:tr w:rsidR="00372F4B" w:rsidRPr="009B0068" w:rsidTr="00852DA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Сабақтың тақырыбы: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contextualSpacing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Квадрат теңсіздіктерді шешу,интервалдар әдісі</w:t>
            </w:r>
          </w:p>
        </w:tc>
      </w:tr>
      <w:tr w:rsidR="00372F4B" w:rsidTr="00852DA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Оқу бағдарламасына сәйкес оқу мақсаты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8.2.2.8  квадрат теңсіздіктерді шешу;</w:t>
            </w:r>
          </w:p>
        </w:tc>
      </w:tr>
      <w:tr w:rsidR="00372F4B" w:rsidRPr="009B0068" w:rsidTr="00852DA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Сабақтың мақсаты: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contextualSpacing/>
              <w:rPr>
                <w:rFonts w:ascii="Times New Roman" w:hAnsi="Times New Roman"/>
                <w:b/>
                <w:bCs/>
                <w:i/>
                <w:u w:val="single"/>
                <w:lang w:val="kk-KZ"/>
              </w:rPr>
            </w:pPr>
            <w:r>
              <w:rPr>
                <w:rFonts w:ascii="Times New Roman" w:hAnsi="Times New Roman"/>
                <w:b/>
                <w:bCs/>
                <w:i/>
                <w:u w:val="single"/>
                <w:lang w:val="kk-KZ"/>
              </w:rPr>
              <w:t>Барлық оқушылар үшін:</w:t>
            </w:r>
          </w:p>
          <w:p w:rsidR="00372F4B" w:rsidRDefault="00372F4B" w:rsidP="00852DA0">
            <w:pPr>
              <w:contextualSpacing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Білім алушылар бірлесіп орындалатын жұмыстармен танысады.</w:t>
            </w:r>
          </w:p>
          <w:p w:rsidR="00372F4B" w:rsidRDefault="00372F4B" w:rsidP="00852DA0">
            <w:pPr>
              <w:contextualSpacing/>
              <w:rPr>
                <w:rFonts w:ascii="Times New Roman" w:hAnsi="Times New Roman"/>
                <w:b/>
                <w:bCs/>
                <w:i/>
                <w:u w:val="single"/>
                <w:lang w:val="kk-KZ"/>
              </w:rPr>
            </w:pPr>
            <w:r>
              <w:rPr>
                <w:rFonts w:ascii="Times New Roman" w:hAnsi="Times New Roman"/>
                <w:b/>
                <w:bCs/>
                <w:i/>
                <w:u w:val="single"/>
                <w:lang w:val="kk-KZ"/>
              </w:rPr>
              <w:t>Көпшілік оқушылар үшін:</w:t>
            </w:r>
          </w:p>
          <w:p w:rsidR="00372F4B" w:rsidRDefault="00372F4B" w:rsidP="00852DA0">
            <w:pPr>
              <w:contextualSpacing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Білім алушылар бірлесіп орындалатын жұмыстарды </w:t>
            </w:r>
            <w:r>
              <w:rPr>
                <w:rFonts w:ascii="Times New Roman" w:hAnsi="Times New Roman"/>
                <w:lang w:val="kk-KZ"/>
              </w:rPr>
              <w:t>талдауды</w:t>
            </w:r>
            <w:r>
              <w:rPr>
                <w:rFonts w:ascii="Times New Roman" w:hAnsi="Times New Roman"/>
                <w:bCs/>
                <w:lang w:val="kk-KZ"/>
              </w:rPr>
              <w:t xml:space="preserve"> біледі.</w:t>
            </w:r>
          </w:p>
          <w:p w:rsidR="00372F4B" w:rsidRDefault="00372F4B" w:rsidP="00852DA0">
            <w:pPr>
              <w:contextualSpacing/>
              <w:rPr>
                <w:rFonts w:ascii="Times New Roman" w:hAnsi="Times New Roman"/>
                <w:b/>
                <w:bCs/>
                <w:i/>
                <w:u w:val="single"/>
                <w:lang w:val="kk-KZ"/>
              </w:rPr>
            </w:pPr>
            <w:r>
              <w:rPr>
                <w:rFonts w:ascii="Times New Roman" w:hAnsi="Times New Roman"/>
                <w:b/>
                <w:bCs/>
                <w:i/>
                <w:u w:val="single"/>
                <w:lang w:val="kk-KZ"/>
              </w:rPr>
              <w:t>Кейбір оқушылар үшін:</w:t>
            </w:r>
          </w:p>
          <w:p w:rsidR="00372F4B" w:rsidRDefault="00372F4B" w:rsidP="00852DA0">
            <w:pPr>
              <w:contextualSpacing/>
              <w:rPr>
                <w:rFonts w:ascii="Times New Roman" w:hAnsi="Times New Roman"/>
                <w:bCs/>
                <w:highlight w:val="yellow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Білім алушылар бірлесіп орындалатын жұмыстарды  сипаттап бере алады. </w:t>
            </w:r>
          </w:p>
        </w:tc>
      </w:tr>
      <w:tr w:rsidR="00372F4B" w:rsidRPr="009B0068" w:rsidTr="00852DA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Құндылықтарға баулу: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tabs>
                <w:tab w:val="left" w:pos="5206"/>
              </w:tabs>
              <w:contextualSpacing/>
              <w:jc w:val="both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 xml:space="preserve"> «Мәңгілік ел» жалпыұлттық идеясы бойынша «</w:t>
            </w:r>
            <w:r>
              <w:rPr>
                <w:rFonts w:ascii="Times New Roman" w:hAnsi="Times New Roman"/>
                <w:bCs/>
                <w:color w:val="000000" w:themeColor="text1"/>
                <w:lang w:val="kk-KZ"/>
              </w:rPr>
              <w:t>Жалпыға бірдей еңбек қоғамы»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 xml:space="preserve"> құндылығына баулу. Бұл арқылы оқушыларда шығармашылық және сын тұрғысынан ойлауы, функционалдық сауаттылығы, қарым-қатынас жасау қабілеті мен жауапкершілігі артады. Сонымен қатар өмір бойы оқуға, еңбеу етуге, Қазақстандық патриотизм және азаматтық жауапкершілікке  деген дағдысы қалыптасады.</w:t>
            </w:r>
          </w:p>
        </w:tc>
      </w:tr>
    </w:tbl>
    <w:p w:rsidR="00372F4B" w:rsidRDefault="00372F4B" w:rsidP="00372F4B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lang w:val="kk-KZ" w:eastAsia="en-US"/>
        </w:rPr>
      </w:pPr>
      <w:r>
        <w:rPr>
          <w:rFonts w:ascii="Times New Roman" w:eastAsia="Calibri" w:hAnsi="Times New Roman" w:cs="Times New Roman"/>
          <w:b/>
          <w:bCs/>
          <w:lang w:val="kk-KZ" w:eastAsia="en-US"/>
        </w:rPr>
        <w:t>Сабақтың барысы:</w:t>
      </w:r>
    </w:p>
    <w:tbl>
      <w:tblPr>
        <w:tblStyle w:val="a3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516"/>
        <w:gridCol w:w="1852"/>
        <w:gridCol w:w="176"/>
        <w:gridCol w:w="2126"/>
        <w:gridCol w:w="420"/>
        <w:gridCol w:w="2153"/>
        <w:gridCol w:w="1963"/>
      </w:tblGrid>
      <w:tr w:rsidR="00372F4B" w:rsidTr="00852DA0"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contextualSpacing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Сабақ кезеңі/Уақыты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contextualSpacing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Педагогтің іс-әрекеті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contextualSpacing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Оқушының іс-әрекеті</w:t>
            </w:r>
          </w:p>
        </w:tc>
        <w:tc>
          <w:tcPr>
            <w:tcW w:w="2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contextualSpacing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Бағалау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contextualSpacing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Ресурстар</w:t>
            </w:r>
          </w:p>
        </w:tc>
      </w:tr>
      <w:tr w:rsidR="00372F4B" w:rsidTr="00852DA0"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contextualSpacing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Сабақтың басы</w:t>
            </w:r>
          </w:p>
          <w:p w:rsidR="00372F4B" w:rsidRDefault="00372F4B" w:rsidP="00852DA0">
            <w:pPr>
              <w:contextualSpacing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Қызығушылықты ояту.</w:t>
            </w:r>
          </w:p>
          <w:p w:rsidR="00372F4B" w:rsidRDefault="00372F4B" w:rsidP="00852DA0">
            <w:pPr>
              <w:contextualSpacing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4B" w:rsidRDefault="00372F4B" w:rsidP="00852DA0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(Ұ). Ұйымдастыру кезеңі:</w:t>
            </w:r>
          </w:p>
          <w:p w:rsidR="00372F4B" w:rsidRDefault="00372F4B" w:rsidP="00852DA0">
            <w:pPr>
              <w:contextualSpacing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1. Оқушылармен амандасу, түгендеу.</w:t>
            </w:r>
          </w:p>
          <w:p w:rsidR="00372F4B" w:rsidRDefault="00372F4B" w:rsidP="00852DA0">
            <w:pPr>
              <w:contextualSpacing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2. Ынтымақтастық атмосферасын қалыптастыру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4B" w:rsidRDefault="00372F4B" w:rsidP="00852DA0">
            <w:pPr>
              <w:contextualSpacing/>
              <w:jc w:val="both"/>
              <w:rPr>
                <w:rFonts w:ascii="Times New Roman" w:hAnsi="Times New Roman"/>
                <w:lang w:val="kk-KZ"/>
              </w:rPr>
            </w:pPr>
          </w:p>
          <w:p w:rsidR="00372F4B" w:rsidRDefault="00372F4B" w:rsidP="00852DA0">
            <w:pPr>
              <w:contextualSpacing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lang w:val="kk-KZ"/>
              </w:rPr>
              <w:t>Оқушылар бір-біріне тілек білдіреді, тыңдау дағдыларын дамытуға бағытталады, сондай-ақ барлық оқушылардың қатыстырылуы арқылы сабаққа белсенділігі артады.</w:t>
            </w:r>
          </w:p>
        </w:tc>
        <w:tc>
          <w:tcPr>
            <w:tcW w:w="2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4B" w:rsidRDefault="00372F4B" w:rsidP="00852DA0">
            <w:pPr>
              <w:contextualSpacing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Тиімділігі: </w:t>
            </w:r>
            <w:r>
              <w:rPr>
                <w:rFonts w:ascii="Times New Roman" w:hAnsi="Times New Roman"/>
                <w:lang w:val="kk-KZ"/>
              </w:rPr>
              <w:t>Оқушылар бір-біріне тілек айту арқылы жақындасады, көңіл-күйін көтереді және бауырмалдығын оятады.</w:t>
            </w:r>
          </w:p>
          <w:p w:rsidR="00372F4B" w:rsidRDefault="00372F4B" w:rsidP="00852DA0">
            <w:pPr>
              <w:tabs>
                <w:tab w:val="left" w:pos="-98"/>
                <w:tab w:val="left" w:pos="4500"/>
              </w:tabs>
              <w:contextualSpacing/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Саралау: </w:t>
            </w:r>
            <w:r>
              <w:rPr>
                <w:rFonts w:ascii="Times New Roman" w:hAnsi="Times New Roman"/>
                <w:lang w:val="kk-KZ"/>
              </w:rPr>
              <w:t>Бұл жерде саралаудың</w:t>
            </w:r>
            <w:r>
              <w:rPr>
                <w:rFonts w:ascii="Times New Roman" w:hAnsi="Times New Roman"/>
                <w:b/>
                <w:lang w:val="kk-KZ"/>
              </w:rPr>
              <w:t xml:space="preserve"> «Жіктеу» </w:t>
            </w:r>
            <w:r>
              <w:rPr>
                <w:rFonts w:ascii="Times New Roman" w:hAnsi="Times New Roman"/>
                <w:lang w:val="kk-KZ"/>
              </w:rPr>
              <w:t xml:space="preserve">тәсілі көрінеді. </w:t>
            </w:r>
            <w:r>
              <w:rPr>
                <w:rFonts w:ascii="Times New Roman" w:hAnsi="Times New Roman"/>
                <w:shd w:val="clear" w:color="auto" w:fill="FFFFFF"/>
                <w:lang w:val="kk-KZ"/>
              </w:rPr>
              <w:t xml:space="preserve"> Оқушылардың оқуға деген қызығушылығын арттыру мақсатында мүмкіндігінше оларға таңдау еркіндігі беріледі.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4B" w:rsidRDefault="00372F4B" w:rsidP="00852DA0">
            <w:pPr>
              <w:contextualSpacing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Оқулық, жұмыс дәптері</w:t>
            </w:r>
          </w:p>
          <w:p w:rsidR="00372F4B" w:rsidRDefault="00372F4B" w:rsidP="00852DA0">
            <w:pPr>
              <w:contextualSpacing/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 w:rsidR="00372F4B" w:rsidRPr="009B0068" w:rsidTr="00852DA0"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4B" w:rsidRDefault="00372F4B" w:rsidP="00852DA0">
            <w:pPr>
              <w:tabs>
                <w:tab w:val="left" w:pos="-98"/>
                <w:tab w:val="left" w:pos="4500"/>
              </w:tabs>
              <w:contextualSpacing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Жаңа сабаққа кіріспе</w:t>
            </w:r>
          </w:p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4B" w:rsidRDefault="00372F4B" w:rsidP="00852DA0">
            <w:pPr>
              <w:tabs>
                <w:tab w:val="left" w:pos="-98"/>
                <w:tab w:val="left" w:pos="4500"/>
              </w:tabs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(Ұ) «Айнымалы бекеті» </w:t>
            </w:r>
            <w:r>
              <w:rPr>
                <w:rFonts w:ascii="Times New Roman" w:hAnsi="Times New Roman"/>
                <w:lang w:val="kk-KZ"/>
              </w:rPr>
              <w:t xml:space="preserve">әдісі арқылы өткен тақырыппен жаңа сабақты  байланыстыру мақсатында ой қозғау сұрақтарын ұжымдық талқылау. </w:t>
            </w:r>
            <w:r>
              <w:rPr>
                <w:rFonts w:ascii="Times New Roman" w:hAnsi="Times New Roman"/>
                <w:lang w:val="kk-KZ"/>
              </w:rPr>
              <w:lastRenderedPageBreak/>
              <w:t>Оқушыларға жалпылама төмендегі сұрақтар және жаттығу түрлері  беріледі. Әр оқушы өз оймен бөліседі.</w:t>
            </w:r>
          </w:p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Өзгенің пікірін толықтырады.</w:t>
            </w:r>
          </w:p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</w:p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i/>
                <w:iCs/>
                <w:lang w:val="kk-KZ"/>
              </w:rPr>
              <w:t>Оқушылар сұрақтарға жауап беріп, өзара ұжымдық талқылау  жасағаннан кейін мұғалім оқушыларға сабақтың тақырыбы, мақсатымен таныстырады.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4B" w:rsidRDefault="00372F4B" w:rsidP="00852DA0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1. Квадрат теңсіздікті шешудің қандай әдістерін білесің?</w:t>
            </w:r>
          </w:p>
          <w:p w:rsidR="00372F4B" w:rsidRDefault="00372F4B" w:rsidP="00852DA0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2. Квадрат теңдеудің қанша түбірі болатынын </w:t>
            </w:r>
            <w:r>
              <w:rPr>
                <w:rFonts w:ascii="Times New Roman" w:hAnsi="Times New Roman"/>
                <w:lang w:val="kk-KZ"/>
              </w:rPr>
              <w:lastRenderedPageBreak/>
              <w:t>қалай анықтауға болады?</w:t>
            </w:r>
          </w:p>
          <w:p w:rsidR="00372F4B" w:rsidRDefault="00372F4B" w:rsidP="00852DA0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3. 4 дәрежелі теңдеуді шешу үшін не қолданамыз?</w:t>
            </w:r>
          </w:p>
          <w:p w:rsidR="00372F4B" w:rsidRDefault="00372F4B" w:rsidP="00852DA0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4. Интервалдар әдісінде қандай жағыдайда екі жақ шеті минус болады?</w:t>
            </w:r>
          </w:p>
        </w:tc>
        <w:tc>
          <w:tcPr>
            <w:tcW w:w="2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/>
                <w:lang w:val="kk-KZ"/>
              </w:rPr>
              <w:t xml:space="preserve"> Жылдам әрі функционалды түрде сыни ойлануды дамыту. </w:t>
            </w:r>
          </w:p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Тиімділігі:</w:t>
            </w:r>
            <w:r>
              <w:rPr>
                <w:rFonts w:ascii="Times New Roman" w:hAnsi="Times New Roman"/>
                <w:lang w:val="kk-KZ"/>
              </w:rPr>
              <w:t xml:space="preserve"> оқушының танымдық дағдысы артады. Сонымен қатар оқушыға сабақтың өмірмен байланысын көрсетеді және сабақтың тақырыбы мен мақсатын </w:t>
            </w:r>
            <w:r>
              <w:rPr>
                <w:rFonts w:ascii="Times New Roman" w:hAnsi="Times New Roman"/>
                <w:lang w:val="kk-KZ"/>
              </w:rPr>
              <w:lastRenderedPageBreak/>
              <w:t>анықтауға мүмкіндік береді.</w:t>
            </w:r>
          </w:p>
          <w:p w:rsidR="00372F4B" w:rsidRDefault="00372F4B" w:rsidP="00852DA0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Саралау: </w:t>
            </w:r>
            <w:r>
              <w:rPr>
                <w:rFonts w:ascii="Times New Roman" w:hAnsi="Times New Roman"/>
                <w:lang w:val="kk-KZ"/>
              </w:rPr>
              <w:t xml:space="preserve">Бұл жерде саралаудың </w:t>
            </w:r>
            <w:r>
              <w:rPr>
                <w:rFonts w:ascii="Times New Roman" w:hAnsi="Times New Roman"/>
                <w:b/>
                <w:lang w:val="kk-KZ"/>
              </w:rPr>
              <w:t xml:space="preserve">«Диалог және қолдау көрсету» </w:t>
            </w:r>
            <w:r>
              <w:rPr>
                <w:rFonts w:ascii="Times New Roman" w:hAnsi="Times New Roman"/>
                <w:lang w:val="kk-KZ"/>
              </w:rPr>
              <w:t xml:space="preserve">тәсілі көрінеді. Дұрыс мағынада жауап беруге бағыттау мақсатында кейбір оқушыларға ашық сұрақтар, ал кейбір көмек қажет ететін оқушыларға жетелеуші сұрақтар қойылады. 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 xml:space="preserve">Өз ойын дұрыс мағынада білдіріп, </w:t>
            </w:r>
            <w:r>
              <w:rPr>
                <w:rFonts w:ascii="Times New Roman" w:hAnsi="Times New Roman"/>
                <w:lang w:val="kk-KZ"/>
              </w:rPr>
              <w:t xml:space="preserve"> талқылауға белсенділікпен қатысқан оқушыға </w:t>
            </w:r>
            <w:r>
              <w:rPr>
                <w:rFonts w:ascii="Times New Roman" w:hAnsi="Times New Roman"/>
                <w:iCs/>
                <w:u w:val="single"/>
                <w:lang w:val="kk-KZ"/>
              </w:rPr>
              <w:t>«Жарайсың!»</w:t>
            </w:r>
            <w:r>
              <w:rPr>
                <w:rFonts w:ascii="Times New Roman" w:hAnsi="Times New Roman"/>
                <w:iCs/>
                <w:lang w:val="kk-KZ"/>
              </w:rPr>
              <w:t xml:space="preserve"> деген </w:t>
            </w:r>
            <w:r>
              <w:rPr>
                <w:rFonts w:ascii="Times New Roman" w:hAnsi="Times New Roman"/>
                <w:iCs/>
                <w:u w:val="single"/>
                <w:lang w:val="kk-KZ"/>
              </w:rPr>
              <w:t xml:space="preserve">мадақтау </w:t>
            </w:r>
            <w:r>
              <w:rPr>
                <w:rFonts w:ascii="Times New Roman" w:hAnsi="Times New Roman"/>
                <w:iCs/>
                <w:u w:val="single"/>
                <w:lang w:val="kk-KZ"/>
              </w:rPr>
              <w:lastRenderedPageBreak/>
              <w:t>сөзімен</w:t>
            </w:r>
            <w:r>
              <w:rPr>
                <w:rFonts w:ascii="Times New Roman" w:hAnsi="Times New Roman"/>
                <w:i/>
                <w:u w:val="single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ынталандыру.  </w:t>
            </w:r>
          </w:p>
        </w:tc>
      </w:tr>
      <w:tr w:rsidR="00372F4B" w:rsidRPr="009B0068" w:rsidTr="00852DA0"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ind w:right="-2"/>
              <w:contextualSpacing/>
              <w:jc w:val="center"/>
              <w:rPr>
                <w:rFonts w:ascii="Times New Roman" w:hAnsi="Times New Roman"/>
                <w:bCs/>
                <w:iCs/>
                <w:lang w:val="kk-KZ"/>
              </w:rPr>
            </w:pPr>
            <w:r>
              <w:rPr>
                <w:rFonts w:ascii="Times New Roman" w:hAnsi="Times New Roman"/>
                <w:bCs/>
                <w:iCs/>
                <w:lang w:val="kk-KZ"/>
              </w:rPr>
              <w:lastRenderedPageBreak/>
              <w:t>Сабақтың ортасы</w:t>
            </w:r>
          </w:p>
          <w:p w:rsidR="00372F4B" w:rsidRDefault="00372F4B" w:rsidP="00852DA0">
            <w:pPr>
              <w:contextualSpacing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Мағынаны ашу.</w:t>
            </w:r>
          </w:p>
          <w:p w:rsidR="00372F4B" w:rsidRDefault="00372F4B" w:rsidP="00852DA0">
            <w:pPr>
              <w:contextualSpacing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«Батыл қадам» әдісі.Әр топқа екі тапсырма беріледі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Тапсырмаларды қалай орындағандарын тақтаға шығып талқылап береді.</w:t>
            </w:r>
          </w:p>
        </w:tc>
        <w:tc>
          <w:tcPr>
            <w:tcW w:w="2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</w:p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val="kk-KZ"/>
              </w:rPr>
              <w:t xml:space="preserve">Бірлесіп орындалатын жұмыстарды  </w:t>
            </w:r>
          </w:p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сипаттап көрсетеді.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</w:p>
        </w:tc>
      </w:tr>
      <w:tr w:rsidR="00372F4B" w:rsidRPr="00054AA6" w:rsidTr="00852DA0">
        <w:trPr>
          <w:trHeight w:val="2797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1- тапсырманы орындатады, бақылайды, мысал, үлгі көрсетеді.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contextualSpacing/>
              <w:rPr>
                <w:rFonts w:ascii="Times New Roman" w:hAnsi="Times New Roman"/>
                <w:b/>
                <w:i/>
                <w:lang w:val="kk-KZ"/>
              </w:rPr>
            </w:pPr>
            <w:r>
              <w:rPr>
                <w:rFonts w:ascii="Times New Roman" w:hAnsi="Times New Roman"/>
                <w:b/>
                <w:i/>
                <w:lang w:val="kk-KZ"/>
              </w:rPr>
              <w:t>1-тапсырма</w:t>
            </w:r>
          </w:p>
          <w:p w:rsidR="00372F4B" w:rsidRPr="00D62527" w:rsidRDefault="00372F4B" w:rsidP="00852DA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(х-1)(х+4) &gt; 0</w:t>
            </w:r>
          </w:p>
          <w:p w:rsidR="00372F4B" w:rsidRPr="00D62527" w:rsidRDefault="00372F4B" w:rsidP="00852DA0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(х+2)(х-3)</w:t>
            </w:r>
            <w:r w:rsidRPr="00D62527">
              <w:rPr>
                <w:rFonts w:ascii="Times New Roman" w:hAnsi="Times New Roman"/>
              </w:rPr>
              <w:t>&lt;</w:t>
            </w:r>
            <w:r>
              <w:rPr>
                <w:rFonts w:ascii="Times New Roman" w:hAnsi="Times New Roman"/>
                <w:lang w:val="kk-KZ"/>
              </w:rPr>
              <w:t xml:space="preserve"> 0</w:t>
            </w:r>
          </w:p>
          <w:p w:rsidR="00372F4B" w:rsidRDefault="00372F4B" w:rsidP="00852DA0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теңсіздігін шешейік.</w:t>
            </w:r>
          </w:p>
        </w:tc>
        <w:tc>
          <w:tcPr>
            <w:tcW w:w="2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</w:p>
          <w:p w:rsidR="00372F4B" w:rsidRDefault="00372F4B" w:rsidP="00852DA0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Тенсізді шешу 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</w:p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Кеспеқағаздар</w:t>
            </w:r>
          </w:p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Жұмыс дәптерлері.</w:t>
            </w:r>
          </w:p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</w:p>
        </w:tc>
      </w:tr>
      <w:tr w:rsidR="00372F4B" w:rsidRPr="000E3664" w:rsidTr="00852DA0">
        <w:trPr>
          <w:trHeight w:val="2588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4B" w:rsidRDefault="00372F4B" w:rsidP="00852DA0">
            <w:pPr>
              <w:contextualSpacing/>
              <w:rPr>
                <w:rFonts w:ascii="Times New Roman" w:hAnsi="Times New Roman"/>
                <w:highlight w:val="yellow"/>
                <w:lang w:val="kk-KZ"/>
              </w:rPr>
            </w:pP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2- тапсырманы орындатады, бақылайды, мысал, үлгі көрсетеді.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contextualSpacing/>
              <w:rPr>
                <w:rFonts w:ascii="Times New Roman" w:hAnsi="Times New Roman"/>
                <w:b/>
                <w:i/>
                <w:lang w:val="kk-KZ"/>
              </w:rPr>
            </w:pPr>
            <w:r>
              <w:rPr>
                <w:rFonts w:ascii="Times New Roman" w:hAnsi="Times New Roman"/>
                <w:b/>
                <w:i/>
                <w:lang w:val="kk-KZ"/>
              </w:rPr>
              <w:t>2-тапсырма</w:t>
            </w:r>
          </w:p>
          <w:p w:rsidR="00372F4B" w:rsidRDefault="00372F4B" w:rsidP="00852DA0">
            <w:pPr>
              <w:spacing w:after="144" w:line="210" w:lineRule="atLeast"/>
              <w:rPr>
                <w:rFonts w:ascii="Times New Roman" w:eastAsia="Times New Roman" w:hAnsi="Times New Roman"/>
                <w:color w:val="000000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  <w:lang w:val="kk-KZ" w:eastAsia="ru-RU"/>
              </w:rPr>
              <w:t>х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  <w:vertAlign w:val="superscript"/>
                <w:lang w:val="kk-KZ"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  <w:lang w:val="kk-KZ" w:eastAsia="ru-RU"/>
              </w:rPr>
              <w:t xml:space="preserve"> - 6x + 5 </w:t>
            </w:r>
            <w:r w:rsidRPr="009B0068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&lt;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  <w:lang w:val="kk-KZ" w:eastAsia="ru-RU"/>
              </w:rPr>
              <w:t xml:space="preserve"> 0; </w:t>
            </w:r>
          </w:p>
          <w:p w:rsidR="00372F4B" w:rsidRPr="000E3664" w:rsidRDefault="00372F4B" w:rsidP="00852DA0">
            <w:pPr>
              <w:spacing w:after="144" w:line="210" w:lineRule="atLeast"/>
              <w:rPr>
                <w:rFonts w:ascii="Times New Roman" w:eastAsia="Times New Roman" w:hAnsi="Times New Roman"/>
                <w:color w:val="000000"/>
                <w:sz w:val="21"/>
                <w:szCs w:val="21"/>
                <w:lang w:val="kk-KZ" w:eastAsia="ru-RU"/>
              </w:rPr>
            </w:pPr>
            <w:r w:rsidRPr="000E3664">
              <w:rPr>
                <w:rFonts w:ascii="Times New Roman" w:eastAsia="Times New Roman" w:hAnsi="Times New Roman"/>
                <w:color w:val="000000"/>
                <w:sz w:val="21"/>
                <w:szCs w:val="21"/>
                <w:lang w:val="kk-KZ" w:eastAsia="ru-RU"/>
              </w:rPr>
              <w:t>-2х</w:t>
            </w:r>
            <w:r w:rsidRPr="000E3664">
              <w:rPr>
                <w:rFonts w:ascii="Times New Roman" w:eastAsia="Times New Roman" w:hAnsi="Times New Roman"/>
                <w:color w:val="000000"/>
                <w:sz w:val="21"/>
                <w:szCs w:val="21"/>
                <w:vertAlign w:val="superscript"/>
                <w:lang w:val="kk-KZ" w:eastAsia="ru-RU"/>
              </w:rPr>
              <w:t>2</w:t>
            </w:r>
            <w:r w:rsidRPr="000E3664">
              <w:rPr>
                <w:rFonts w:ascii="Times New Roman" w:eastAsia="Times New Roman" w:hAnsi="Times New Roman"/>
                <w:color w:val="000000"/>
                <w:sz w:val="21"/>
                <w:szCs w:val="21"/>
                <w:lang w:val="kk-KZ" w:eastAsia="ru-RU"/>
              </w:rPr>
              <w:t xml:space="preserve"> –х+6 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  <w:lang w:val="kk-KZ" w:eastAsia="ru-RU"/>
              </w:rPr>
              <w:t xml:space="preserve">&gt; </w:t>
            </w:r>
            <w:r w:rsidRPr="000E3664">
              <w:rPr>
                <w:rFonts w:ascii="Times New Roman" w:eastAsia="Times New Roman" w:hAnsi="Times New Roman"/>
                <w:color w:val="000000"/>
                <w:sz w:val="21"/>
                <w:szCs w:val="21"/>
                <w:lang w:val="kk-KZ" w:eastAsia="ru-RU"/>
              </w:rPr>
              <w:t>0</w:t>
            </w:r>
          </w:p>
          <w:p w:rsidR="00372F4B" w:rsidRDefault="00372F4B" w:rsidP="00852DA0">
            <w:pPr>
              <w:spacing w:after="144" w:line="210" w:lineRule="atLeast"/>
              <w:rPr>
                <w:rFonts w:ascii="Times New Roman" w:eastAsia="Times New Roman" w:hAnsi="Times New Roman"/>
                <w:color w:val="000000"/>
                <w:sz w:val="21"/>
                <w:szCs w:val="21"/>
                <w:lang w:val="kk-KZ" w:eastAsia="ru-RU"/>
              </w:rPr>
            </w:pPr>
          </w:p>
        </w:tc>
        <w:tc>
          <w:tcPr>
            <w:tcW w:w="2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</w:p>
          <w:p w:rsidR="00372F4B" w:rsidRDefault="00372F4B" w:rsidP="00852DA0">
            <w:pPr>
              <w:spacing w:after="144" w:line="21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Теңсіздің формуласын табу 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</w:p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Кеспеқағаздар</w:t>
            </w:r>
          </w:p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Жұмыс дәптерлері.</w:t>
            </w:r>
          </w:p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</w:p>
        </w:tc>
      </w:tr>
      <w:tr w:rsidR="00372F4B" w:rsidRPr="000E3664" w:rsidTr="00852DA0">
        <w:trPr>
          <w:trHeight w:val="2588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4B" w:rsidRDefault="00372F4B" w:rsidP="00852DA0">
            <w:pPr>
              <w:contextualSpacing/>
              <w:rPr>
                <w:rFonts w:ascii="Times New Roman" w:hAnsi="Times New Roman"/>
                <w:highlight w:val="yellow"/>
                <w:lang w:val="kk-KZ"/>
              </w:rPr>
            </w:pPr>
            <w:r>
              <w:rPr>
                <w:rFonts w:ascii="Times New Roman" w:hAnsi="Times New Roman"/>
                <w:highlight w:val="yellow"/>
                <w:lang w:val="kk-KZ"/>
              </w:rPr>
              <w:lastRenderedPageBreak/>
              <w:t>Сергіту сәті</w:t>
            </w:r>
          </w:p>
          <w:p w:rsidR="00372F4B" w:rsidRDefault="00372F4B" w:rsidP="00852DA0">
            <w:pPr>
              <w:contextualSpacing/>
              <w:rPr>
                <w:rFonts w:ascii="Times New Roman" w:hAnsi="Times New Roman"/>
                <w:highlight w:val="yellow"/>
                <w:lang w:val="kk-KZ"/>
              </w:rPr>
            </w:pP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«Шыбын» әдісі арқылы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4B" w:rsidRDefault="00372F4B" w:rsidP="00852DA0">
            <w:pPr>
              <w:contextualSpacing/>
              <w:rPr>
                <w:rFonts w:ascii="Times New Roman" w:hAnsi="Times New Roman"/>
                <w:b/>
                <w:i/>
                <w:lang w:val="kk-KZ"/>
              </w:rPr>
            </w:pPr>
          </w:p>
          <w:p w:rsidR="00372F4B" w:rsidRDefault="00372F4B" w:rsidP="00852DA0">
            <w:pPr>
              <w:contextualSpacing/>
              <w:rPr>
                <w:rFonts w:ascii="Times New Roman" w:hAnsi="Times New Roman"/>
                <w:b/>
                <w:i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Екі топтан бір бір оқушы шығып, санның  түбірін табады</w:t>
            </w:r>
          </w:p>
        </w:tc>
        <w:tc>
          <w:tcPr>
            <w:tcW w:w="2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</w:p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/>
                <w:lang w:val="kk-KZ"/>
              </w:rPr>
              <w:t xml:space="preserve"> Жылдам әрі функционалды түрде сыни ойлануды дамыту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</w:p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Шыбын суреті</w:t>
            </w:r>
          </w:p>
        </w:tc>
      </w:tr>
      <w:tr w:rsidR="00372F4B" w:rsidTr="00852DA0"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contextualSpacing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Сабақтың соңы</w:t>
            </w:r>
          </w:p>
          <w:p w:rsidR="00372F4B" w:rsidRDefault="00372F4B" w:rsidP="00852DA0">
            <w:pPr>
              <w:contextualSpacing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Ой толғаныс.</w:t>
            </w:r>
          </w:p>
          <w:p w:rsidR="00372F4B" w:rsidRDefault="00372F4B" w:rsidP="00852DA0">
            <w:pPr>
              <w:contextualSpacing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Рефлексия</w:t>
            </w:r>
          </w:p>
          <w:p w:rsidR="00372F4B" w:rsidRDefault="00372F4B" w:rsidP="00852DA0">
            <w:pPr>
              <w:contextualSpacing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«Сәйкестендіру»  әдісі. </w:t>
            </w:r>
            <w:r>
              <w:rPr>
                <w:rFonts w:ascii="Times New Roman" w:hAnsi="Times New Roman"/>
                <w:lang w:val="kk-KZ"/>
              </w:rPr>
              <w:t>Мұғалім сабақты қорытындылау мақсатында оқушылардың сабаққа деген көзқарасын, рефлексиясын бақылайды.</w:t>
            </w:r>
          </w:p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</w:p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i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Оқушы алған білімін саралай білуге дағдыланады.</w:t>
            </w:r>
          </w:p>
          <w:p w:rsidR="00372F4B" w:rsidRDefault="00372F4B" w:rsidP="00852DA0">
            <w:pPr>
              <w:contextualSpacing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/>
                <w:i/>
                <w:lang w:val="kk-KZ"/>
              </w:rPr>
              <w:t>Тиімділігі: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Тақырып бойынша оқушылардың пікірін анықтайды. Жинақталған деректердің құнды болуын қадағалайды.</w:t>
            </w:r>
          </w:p>
          <w:p w:rsidR="00372F4B" w:rsidRDefault="00372F4B" w:rsidP="00852DA0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i/>
                <w:lang w:val="kk-KZ"/>
              </w:rPr>
              <w:t>Саралау:</w:t>
            </w:r>
            <w:r>
              <w:rPr>
                <w:rFonts w:ascii="Times New Roman" w:hAnsi="Times New Roman"/>
                <w:lang w:val="kk-KZ"/>
              </w:rPr>
              <w:t xml:space="preserve"> Бұл кезеңде саралаудың </w:t>
            </w:r>
            <w:r>
              <w:rPr>
                <w:rFonts w:ascii="Times New Roman" w:hAnsi="Times New Roman"/>
                <w:b/>
                <w:i/>
                <w:lang w:val="kk-KZ"/>
              </w:rPr>
              <w:t>«Қорытынды»</w:t>
            </w:r>
            <w:r>
              <w:rPr>
                <w:rFonts w:ascii="Times New Roman" w:hAnsi="Times New Roman"/>
                <w:lang w:val="kk-KZ"/>
              </w:rPr>
              <w:t xml:space="preserve"> тәсілі көрінеді.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4B" w:rsidRDefault="00372F4B" w:rsidP="00852DA0">
            <w:pPr>
              <w:contextualSpacing/>
              <w:rPr>
                <w:rFonts w:ascii="Times New Roman" w:eastAsia="Arimo" w:hAnsi="Times New Roman"/>
                <w:highlight w:val="white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Оқушылар бүгінгі сабақтың мақсатына жеткізетін тапсырмалар орындауына қарай, өз түсінгенін, пікірін,  өз ойын айту арқылы сабаққа қорытынды жасайды.</w:t>
            </w:r>
          </w:p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Мұғалім оқушыларды  </w:t>
            </w:r>
            <w:r>
              <w:rPr>
                <w:rFonts w:ascii="Times New Roman" w:hAnsi="Times New Roman"/>
                <w:b/>
                <w:lang w:val="kk-KZ"/>
              </w:rPr>
              <w:t xml:space="preserve">«Жапондық бағалау» </w:t>
            </w:r>
            <w:r>
              <w:rPr>
                <w:rFonts w:ascii="Times New Roman" w:hAnsi="Times New Roman"/>
                <w:lang w:val="kk-KZ"/>
              </w:rPr>
              <w:t>әдісі.</w:t>
            </w:r>
          </w:p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i/>
                <w:lang w:val="kk-KZ"/>
              </w:rPr>
              <w:t xml:space="preserve"> 1-10 баллдық жүйе бойынша оқушылардың сабаққа қатысу белсенділігі бойынша бағаланады.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Pr="009B0068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</w:p>
          <w:p w:rsidR="00372F4B" w:rsidRDefault="00372F4B" w:rsidP="00852DA0">
            <w:pPr>
              <w:contextualSpacing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00ADE02C" wp14:editId="297DA95D">
                  <wp:extent cx="685800" cy="514350"/>
                  <wp:effectExtent l="0" t="0" r="0" b="0"/>
                  <wp:docPr id="8" name="Рисунок 250" descr="Описание: https://fsd.multiurok.ru/html/2018/10/02/s_5bb3d3fa1a424/961901_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0" descr="Описание: https://fsd.multiurok.ru/html/2018/10/02/s_5bb3d3fa1a424/961901_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2F4B" w:rsidRPr="009B0068" w:rsidTr="00852DA0">
        <w:tc>
          <w:tcPr>
            <w:tcW w:w="3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contextualSpacing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Саралау. Сіз қандай тәсілмен көбірек қолдау көрсетпексіз? Сіз қабілетті оқушылардың алдына қандай тапсырмалар қоясыз? </w:t>
            </w:r>
          </w:p>
        </w:tc>
        <w:tc>
          <w:tcPr>
            <w:tcW w:w="2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contextualSpacing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Бағалау.  Сіз оқушылардың материалды игеру деңгейін қалай тексеруді жоспарлап отырсыз?</w:t>
            </w:r>
          </w:p>
        </w:tc>
        <w:tc>
          <w:tcPr>
            <w:tcW w:w="4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Денсаулық және қауіпсіздік техникасын сақтау</w:t>
            </w:r>
            <w:r>
              <w:rPr>
                <w:rFonts w:ascii="Times New Roman" w:hAnsi="Times New Roman"/>
                <w:lang w:val="kk-KZ"/>
              </w:rPr>
              <w:br/>
            </w:r>
            <w:r>
              <w:rPr>
                <w:rFonts w:ascii="Times New Roman" w:hAnsi="Times New Roman"/>
                <w:lang w:val="kk-KZ"/>
              </w:rPr>
              <w:br/>
            </w:r>
          </w:p>
        </w:tc>
      </w:tr>
      <w:tr w:rsidR="00372F4B" w:rsidRPr="009B0068" w:rsidTr="00852DA0">
        <w:tc>
          <w:tcPr>
            <w:tcW w:w="3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4B" w:rsidRDefault="00372F4B" w:rsidP="00852DA0">
            <w:pPr>
              <w:contextualSpacing/>
              <w:jc w:val="both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«Диалог және қолдау көрсету», «Тапсырма», «Жіктеу».</w:t>
            </w:r>
          </w:p>
          <w:p w:rsidR="00372F4B" w:rsidRDefault="00372F4B" w:rsidP="00852DA0">
            <w:pPr>
              <w:contextualSpacing/>
              <w:jc w:val="both"/>
              <w:rPr>
                <w:rFonts w:ascii="Times New Roman" w:hAnsi="Times New Roman"/>
                <w:lang w:val="kk-KZ" w:eastAsia="en-GB"/>
              </w:rPr>
            </w:pPr>
          </w:p>
          <w:p w:rsidR="00372F4B" w:rsidRDefault="00372F4B" w:rsidP="00852DA0">
            <w:pPr>
              <w:contextualSpacing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Саралау тапсырмаларды  іріктеуді, белгілі бір оқушыдан күтілетін нәтижені, оқушыға жеке қолдау көрсетуде, оқу материалы мен ресурстарды </w:t>
            </w:r>
            <w:r>
              <w:rPr>
                <w:rFonts w:ascii="Times New Roman" w:hAnsi="Times New Roman"/>
                <w:lang w:val="kk-KZ"/>
              </w:rPr>
              <w:lastRenderedPageBreak/>
              <w:t>оқушылардың жеке қабілеттерін ескере отырып әзірлеуді қамтиды.</w:t>
            </w:r>
          </w:p>
        </w:tc>
        <w:tc>
          <w:tcPr>
            <w:tcW w:w="2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contextualSpacing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 xml:space="preserve"> «Мадақтау сөзі» әдісі</w:t>
            </w:r>
          </w:p>
        </w:tc>
        <w:tc>
          <w:tcPr>
            <w:tcW w:w="4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Денсаулық сақтау технологиялары.</w:t>
            </w:r>
          </w:p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Сабақта сергіту жаттығулары мен белсенді жұмыс түрлерін қолданамын.</w:t>
            </w:r>
          </w:p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Осы сабақта қолданылатын </w:t>
            </w:r>
          </w:p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Қауіпсіздік техникасы ережелерінің тармақтары орындалады.</w:t>
            </w:r>
          </w:p>
        </w:tc>
      </w:tr>
      <w:tr w:rsidR="00372F4B" w:rsidTr="00852DA0">
        <w:tc>
          <w:tcPr>
            <w:tcW w:w="102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4B" w:rsidRDefault="00372F4B" w:rsidP="00852DA0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Жалпы бағалау</w:t>
            </w:r>
          </w:p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Сабақтың қандай екі аспектісі жақсы өтті? Оқыту туралы да, сабақ беру туралы да ойланыңыз.</w:t>
            </w:r>
          </w:p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1:</w:t>
            </w:r>
          </w:p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2:</w:t>
            </w:r>
          </w:p>
          <w:p w:rsidR="00372F4B" w:rsidRDefault="00372F4B" w:rsidP="00852DA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Сабақты жақсартуға не жәрдемдесер еді? О</w:t>
            </w:r>
            <w:proofErr w:type="spellStart"/>
            <w:r>
              <w:rPr>
                <w:rFonts w:ascii="Times New Roman" w:hAnsi="Times New Roman"/>
              </w:rPr>
              <w:t>қыту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туралы</w:t>
            </w:r>
            <w:proofErr w:type="spellEnd"/>
            <w:r>
              <w:rPr>
                <w:rFonts w:ascii="Times New Roman" w:hAnsi="Times New Roman"/>
              </w:rPr>
              <w:t xml:space="preserve"> да, </w:t>
            </w:r>
            <w:proofErr w:type="spellStart"/>
            <w:r>
              <w:rPr>
                <w:rFonts w:ascii="Times New Roman" w:hAnsi="Times New Roman"/>
              </w:rPr>
              <w:t>сабақ</w:t>
            </w:r>
            <w:proofErr w:type="spellEnd"/>
            <w:r>
              <w:rPr>
                <w:rFonts w:ascii="Times New Roman" w:hAnsi="Times New Roman"/>
              </w:rPr>
              <w:t xml:space="preserve"> беру </w:t>
            </w:r>
            <w:proofErr w:type="spellStart"/>
            <w:r>
              <w:rPr>
                <w:rFonts w:ascii="Times New Roman" w:hAnsi="Times New Roman"/>
              </w:rPr>
              <w:t>туралы</w:t>
            </w:r>
            <w:proofErr w:type="spellEnd"/>
            <w:r>
              <w:rPr>
                <w:rFonts w:ascii="Times New Roman" w:hAnsi="Times New Roman"/>
              </w:rPr>
              <w:t xml:space="preserve"> да </w:t>
            </w:r>
            <w:proofErr w:type="spellStart"/>
            <w:r>
              <w:rPr>
                <w:rFonts w:ascii="Times New Roman" w:hAnsi="Times New Roman"/>
              </w:rPr>
              <w:t>ойланыңыз</w:t>
            </w:r>
            <w:proofErr w:type="spellEnd"/>
            <w:r>
              <w:rPr>
                <w:rFonts w:ascii="Times New Roman" w:hAnsi="Times New Roman"/>
                <w:lang w:val="kk-KZ"/>
              </w:rPr>
              <w:t>.</w:t>
            </w:r>
          </w:p>
          <w:p w:rsidR="00372F4B" w:rsidRDefault="00372F4B" w:rsidP="00852DA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1: </w:t>
            </w:r>
          </w:p>
          <w:p w:rsidR="00372F4B" w:rsidRDefault="00372F4B" w:rsidP="00852DA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2:</w:t>
            </w:r>
          </w:p>
          <w:p w:rsidR="00372F4B" w:rsidRDefault="00372F4B" w:rsidP="00852DA0">
            <w:pPr>
              <w:tabs>
                <w:tab w:val="left" w:pos="3499"/>
              </w:tabs>
              <w:autoSpaceDE w:val="0"/>
              <w:autoSpaceDN w:val="0"/>
              <w:adjustRightInd w:val="0"/>
              <w:ind w:right="-2"/>
              <w:contextualSpacing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Сабақ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кезінде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сынып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немесе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жекелеген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оқушылардың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жетістіктері</w:t>
            </w:r>
            <w:proofErr w:type="spell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қиыншылықтары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туралы</w:t>
            </w:r>
            <w:proofErr w:type="spellEnd"/>
            <w:r>
              <w:rPr>
                <w:rFonts w:ascii="Times New Roman" w:hAnsi="Times New Roman"/>
              </w:rPr>
              <w:t xml:space="preserve"> мен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нені</w:t>
            </w:r>
            <w:proofErr w:type="spellEnd"/>
            <w:r>
              <w:rPr>
                <w:rFonts w:ascii="Times New Roman" w:hAnsi="Times New Roman"/>
              </w:rPr>
              <w:t xml:space="preserve">  </w:t>
            </w:r>
            <w:proofErr w:type="spellStart"/>
            <w:r>
              <w:rPr>
                <w:rFonts w:ascii="Times New Roman" w:hAnsi="Times New Roman"/>
              </w:rPr>
              <w:t>анықтадым</w:t>
            </w:r>
            <w:proofErr w:type="spellEnd"/>
            <w:proofErr w:type="gramEnd"/>
            <w:r>
              <w:rPr>
                <w:rFonts w:ascii="Times New Roman" w:hAnsi="Times New Roman"/>
                <w:lang w:val="kk-KZ"/>
              </w:rPr>
              <w:t>? К</w:t>
            </w:r>
            <w:proofErr w:type="spellStart"/>
            <w:r>
              <w:rPr>
                <w:rFonts w:ascii="Times New Roman" w:hAnsi="Times New Roman"/>
              </w:rPr>
              <w:t>елесі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сабақтарда</w:t>
            </w:r>
            <w:proofErr w:type="spellEnd"/>
            <w:r>
              <w:rPr>
                <w:rFonts w:ascii="Times New Roman" w:hAnsi="Times New Roman"/>
              </w:rPr>
              <w:t xml:space="preserve"> неге </w:t>
            </w:r>
            <w:proofErr w:type="spellStart"/>
            <w:r>
              <w:rPr>
                <w:rFonts w:ascii="Times New Roman" w:hAnsi="Times New Roman"/>
              </w:rPr>
              <w:t>назар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аудару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керек</w:t>
            </w:r>
            <w:r>
              <w:rPr>
                <w:rFonts w:ascii="Times New Roman" w:hAnsi="Times New Roman"/>
              </w:rPr>
              <w:t>?</w:t>
            </w:r>
          </w:p>
          <w:p w:rsidR="00372F4B" w:rsidRDefault="00372F4B" w:rsidP="00852DA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1:</w:t>
            </w:r>
          </w:p>
          <w:p w:rsidR="00372F4B" w:rsidRDefault="00372F4B" w:rsidP="00852DA0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2:</w:t>
            </w:r>
          </w:p>
        </w:tc>
      </w:tr>
    </w:tbl>
    <w:p w:rsidR="00372F4B" w:rsidRDefault="00372F4B" w:rsidP="00372F4B">
      <w:pPr>
        <w:rPr>
          <w:rFonts w:eastAsiaTheme="minorHAnsi"/>
          <w:lang w:val="kk-KZ" w:eastAsia="en-US"/>
        </w:rPr>
      </w:pPr>
    </w:p>
    <w:p w:rsidR="00E8527E" w:rsidRDefault="00372F4B">
      <w:bookmarkStart w:id="0" w:name="_GoBack"/>
      <w:bookmarkEnd w:id="0"/>
    </w:p>
    <w:sectPr w:rsidR="00E852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mo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C6C"/>
    <w:rsid w:val="00245135"/>
    <w:rsid w:val="00372F4B"/>
    <w:rsid w:val="00A97019"/>
    <w:rsid w:val="00D65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0FB135-2F8A-48AE-89A4-3F79B70B2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F4B"/>
    <w:pPr>
      <w:spacing w:after="200" w:line="276" w:lineRule="auto"/>
    </w:pPr>
    <w:rPr>
      <w:rFonts w:eastAsiaTheme="minorEastAsia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2F4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814</Words>
  <Characters>4643</Characters>
  <Application>Microsoft Office Word</Application>
  <DocSecurity>0</DocSecurity>
  <Lines>38</Lines>
  <Paragraphs>10</Paragraphs>
  <ScaleCrop>false</ScaleCrop>
  <Company>HP</Company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 P</dc:creator>
  <cp:keywords/>
  <dc:description/>
  <cp:lastModifiedBy>Po P</cp:lastModifiedBy>
  <cp:revision>2</cp:revision>
  <dcterms:created xsi:type="dcterms:W3CDTF">2023-04-06T08:13:00Z</dcterms:created>
  <dcterms:modified xsi:type="dcterms:W3CDTF">2023-04-06T08:13:00Z</dcterms:modified>
</cp:coreProperties>
</file>